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B767" w14:textId="6515B79F" w:rsidR="00510BAB" w:rsidRPr="00510BAB" w:rsidRDefault="001E3747" w:rsidP="00BE0C54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</w:t>
      </w:r>
      <w:r w:rsidR="00510BAB" w:rsidRPr="00510BAB">
        <w:rPr>
          <w:rFonts w:ascii="Arial" w:hAnsi="Arial" w:cs="Arial"/>
          <w:b/>
          <w:sz w:val="22"/>
          <w:szCs w:val="22"/>
        </w:rPr>
        <w:t>РИЛОЖЕНИЕ № 2</w:t>
      </w:r>
      <w:r>
        <w:rPr>
          <w:rFonts w:ascii="Arial" w:hAnsi="Arial" w:cs="Arial"/>
          <w:b/>
          <w:sz w:val="22"/>
          <w:szCs w:val="22"/>
        </w:rPr>
        <w:t>5</w:t>
      </w:r>
    </w:p>
    <w:p w14:paraId="053FCF0D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BF6D70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7A3EEF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712BE2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СОЗДАНИЕ ОБОСОБЛЕННОГО ПОДРАЗДЕЛЕНИЯ</w:t>
      </w:r>
    </w:p>
    <w:p w14:paraId="25161B97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2D2A86" w14:textId="44AF66FE" w:rsidR="00510BAB" w:rsidRPr="00BE0C54" w:rsidRDefault="00E24741" w:rsidP="00510BAB">
      <w:pPr>
        <w:widowControl w:val="0"/>
        <w:ind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10BAB" w:rsidRPr="00BE0C54">
        <w:rPr>
          <w:rFonts w:ascii="Arial" w:hAnsi="Arial" w:cs="Arial"/>
          <w:b/>
          <w:bCs/>
          <w:sz w:val="22"/>
          <w:szCs w:val="22"/>
        </w:rPr>
        <w:t>Комментарий</w:t>
      </w:r>
    </w:p>
    <w:tbl>
      <w:tblPr>
        <w:tblStyle w:val="a4"/>
        <w:tblW w:w="10206" w:type="dxa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510BAB" w:rsidRPr="00510BAB" w14:paraId="7469D849" w14:textId="77777777" w:rsidTr="00543FC1">
        <w:tc>
          <w:tcPr>
            <w:tcW w:w="10206" w:type="dxa"/>
          </w:tcPr>
          <w:p w14:paraId="4BC53923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Обособленным подразделением, в соответствии с Налоговым Кодексом РФ, считается подразделение, расположенное вне месторасположения организации, в котором создаются стационарные рабочие места на срок не менее одного месяца.</w:t>
            </w:r>
          </w:p>
          <w:p w14:paraId="682DC11D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Обособленное подразделение, созданное за пределами места юридической регистрации организации, в соответствии с Гражданским кодексом РФ, считается филиалом организации. Сведения о наличии филиалов должны обязательно отражаться в уставе организации.</w:t>
            </w:r>
          </w:p>
          <w:p w14:paraId="3E5667BA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 xml:space="preserve">Следует напомнить, что наличие действующих филиалов лишает организацию возможности использовать упрощенную схему налогообложения. </w:t>
            </w:r>
          </w:p>
          <w:p w14:paraId="13D61D85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Обособленное подразделение создается по решению учредителей (участников) организации в соответствии с ее уставом.</w:t>
            </w:r>
          </w:p>
          <w:p w14:paraId="18372DB8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Протокол общего собрания учредителей или Решение единственного участника должен содержать:</w:t>
            </w:r>
          </w:p>
          <w:p w14:paraId="17E19A61" w14:textId="77777777" w:rsidR="00510BAB" w:rsidRPr="00510BAB" w:rsidRDefault="00510BAB" w:rsidP="00510BAB">
            <w:pPr>
              <w:widowControl w:val="0"/>
              <w:numPr>
                <w:ilvl w:val="0"/>
                <w:numId w:val="12"/>
              </w:numPr>
              <w:ind w:firstLine="567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 xml:space="preserve">Решение о создании обособленного подразделения на неопределенный срок </w:t>
            </w:r>
          </w:p>
          <w:p w14:paraId="44EC26FF" w14:textId="77777777" w:rsidR="00510BAB" w:rsidRPr="00510BAB" w:rsidRDefault="00510BAB" w:rsidP="00510BAB">
            <w:pPr>
              <w:widowControl w:val="0"/>
              <w:numPr>
                <w:ilvl w:val="0"/>
                <w:numId w:val="12"/>
              </w:numPr>
              <w:ind w:firstLine="567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Утверждение Положения об обособленном подразделении</w:t>
            </w:r>
          </w:p>
          <w:p w14:paraId="32A0E179" w14:textId="77777777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sz w:val="20"/>
                <w:szCs w:val="20"/>
              </w:rPr>
              <w:t>Поручение действующему директору организации в срок до ____ совершить действия, необходимые для начала деятельности подразделения.</w:t>
            </w:r>
          </w:p>
          <w:p w14:paraId="60F6BAD1" w14:textId="10658CD1" w:rsidR="00510BAB" w:rsidRPr="00510BAB" w:rsidRDefault="00510BAB" w:rsidP="00510BAB">
            <w:pPr>
              <w:widowControl w:val="0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В дальнейшем, на основании Решения Общего собрания (Решения единственного участника) издается Приказ по организации.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1B9B6C19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tbl>
      <w:tblPr>
        <w:tblStyle w:val="a4"/>
        <w:tblW w:w="10206" w:type="dxa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510BAB" w:rsidRPr="00510BAB" w14:paraId="5AEBE856" w14:textId="77777777" w:rsidTr="00543FC1">
        <w:tc>
          <w:tcPr>
            <w:tcW w:w="10206" w:type="dxa"/>
          </w:tcPr>
          <w:p w14:paraId="348EAD0F" w14:textId="71618585" w:rsidR="00510BAB" w:rsidRPr="00510BAB" w:rsidRDefault="00E24741" w:rsidP="00510BA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Структурное подразделение может быть и не обособленным, т.е. находиться там же, где и основная организация.</w:t>
            </w:r>
          </w:p>
          <w:p w14:paraId="6091F835" w14:textId="005F51E6" w:rsidR="00510BAB" w:rsidRPr="00510BAB" w:rsidRDefault="00E24741" w:rsidP="00510BAB">
            <w:pPr>
              <w:widowControl w:val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Тем не менее, его создание необходимо в случае, если образовательная деятельность для данной организации не является основной, например, для ООО. В этом случае, структурное подразделение создается самостоятельным приказом директора основной организации.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</w:tc>
      </w:tr>
    </w:tbl>
    <w:p w14:paraId="273D1857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6DDB871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19D9594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42424145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02CEDD6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510BAB">
        <w:rPr>
          <w:rFonts w:ascii="Arial" w:hAnsi="Arial" w:cs="Arial"/>
          <w:b/>
          <w:i/>
          <w:sz w:val="22"/>
          <w:szCs w:val="22"/>
          <w:u w:val="single"/>
        </w:rPr>
        <w:t>ОБРАЗЕЦ ПРИКАЗА О СОЗДАНИИ ОБОСОБЛЕННОГО ПОДРАЗДЕЛЕНИЯ</w:t>
      </w:r>
    </w:p>
    <w:p w14:paraId="5511142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B401F67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Некоммерческая образовательная организация «Форсаж»</w:t>
      </w:r>
    </w:p>
    <w:p w14:paraId="3601721C" w14:textId="77777777" w:rsidR="00510BAB" w:rsidRPr="00510BAB" w:rsidRDefault="00510BAB" w:rsidP="00510BAB">
      <w:pPr>
        <w:widowControl w:val="0"/>
        <w:ind w:firstLine="0"/>
        <w:jc w:val="center"/>
        <w:outlineLvl w:val="1"/>
        <w:rPr>
          <w:rFonts w:ascii="Arial" w:eastAsia="Times New Roman" w:hAnsi="Arial" w:cs="Arial"/>
          <w:b/>
          <w:caps/>
          <w:snapToGrid w:val="0"/>
          <w:sz w:val="22"/>
          <w:szCs w:val="22"/>
          <w:u w:val="single"/>
          <w:lang w:eastAsia="ru-RU"/>
        </w:rPr>
      </w:pPr>
    </w:p>
    <w:p w14:paraId="70835EC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510BAB">
        <w:rPr>
          <w:rFonts w:ascii="Arial" w:hAnsi="Arial" w:cs="Arial"/>
          <w:b/>
          <w:sz w:val="20"/>
          <w:szCs w:val="20"/>
        </w:rPr>
        <w:t>ПРИКАЗ № 13</w:t>
      </w:r>
    </w:p>
    <w:p w14:paraId="7AD80AD9" w14:textId="77777777" w:rsidR="00510BAB" w:rsidRPr="00510BAB" w:rsidRDefault="00510BAB" w:rsidP="00510BAB">
      <w:pPr>
        <w:widowControl w:val="0"/>
        <w:rPr>
          <w:rFonts w:ascii="Arial" w:hAnsi="Arial" w:cs="Arial"/>
          <w:sz w:val="20"/>
          <w:szCs w:val="20"/>
        </w:rPr>
      </w:pPr>
    </w:p>
    <w:p w14:paraId="4D253220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0"/>
          <w:szCs w:val="20"/>
        </w:rPr>
      </w:pP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  <w:t>«13» января 2013 года</w:t>
      </w:r>
    </w:p>
    <w:p w14:paraId="2700C2E1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340EFA1" w14:textId="77777777" w:rsidR="00510BAB" w:rsidRPr="00510BAB" w:rsidRDefault="00510BAB" w:rsidP="00510BA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С целью выполнения Решения учредителей Некоммерческой образовательной организации Автономной «Форсаж» о создании обособленного подразделения </w:t>
      </w:r>
    </w:p>
    <w:p w14:paraId="4D35CEAD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sz w:val="21"/>
          <w:szCs w:val="21"/>
        </w:rPr>
      </w:pPr>
    </w:p>
    <w:p w14:paraId="24469EDD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/>
          <w:sz w:val="21"/>
          <w:szCs w:val="21"/>
        </w:rPr>
      </w:pPr>
      <w:r w:rsidRPr="00510BAB">
        <w:rPr>
          <w:rFonts w:ascii="Arial" w:hAnsi="Arial" w:cs="Arial"/>
          <w:b/>
          <w:sz w:val="21"/>
          <w:szCs w:val="21"/>
        </w:rPr>
        <w:t>ПРИКАЗЫВАЮ</w:t>
      </w:r>
    </w:p>
    <w:p w14:paraId="444939DC" w14:textId="77777777" w:rsidR="00510BAB" w:rsidRPr="00510BAB" w:rsidRDefault="00510BAB" w:rsidP="00510BAB">
      <w:pPr>
        <w:widowControl w:val="0"/>
        <w:jc w:val="both"/>
        <w:rPr>
          <w:rFonts w:ascii="Arial" w:hAnsi="Arial" w:cs="Arial"/>
          <w:sz w:val="21"/>
          <w:szCs w:val="21"/>
        </w:rPr>
      </w:pPr>
    </w:p>
    <w:p w14:paraId="483D81E4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Определить местом деятельности обособленного подразделения НОО «Форсаж» _________________ </w:t>
      </w:r>
      <w:r w:rsidRPr="00510BAB">
        <w:rPr>
          <w:rFonts w:ascii="Arial" w:hAnsi="Arial" w:cs="Arial"/>
          <w:i/>
          <w:sz w:val="22"/>
          <w:szCs w:val="22"/>
        </w:rPr>
        <w:t>(адрес)</w:t>
      </w:r>
      <w:r w:rsidRPr="00510BAB">
        <w:rPr>
          <w:rFonts w:ascii="Arial" w:hAnsi="Arial" w:cs="Arial"/>
          <w:sz w:val="22"/>
          <w:szCs w:val="22"/>
        </w:rPr>
        <w:t>.</w:t>
      </w:r>
    </w:p>
    <w:p w14:paraId="7AACE0EA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Прилагаемое Положение об обособленном подразделении, утвержденное Решением </w:t>
      </w:r>
      <w:r w:rsidRPr="00510BAB">
        <w:rPr>
          <w:rFonts w:ascii="Arial" w:hAnsi="Arial" w:cs="Arial"/>
          <w:i/>
          <w:sz w:val="22"/>
          <w:szCs w:val="22"/>
        </w:rPr>
        <w:t>общего собрания учредителей НОО «Форсаж» (Протокол от _________ № ___________) ввести в действие с ________</w:t>
      </w:r>
    </w:p>
    <w:p w14:paraId="553D7016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Назначить руководителем обособленного подразделения НОО «Форсаж» Петрова Петра Петровича. </w:t>
      </w:r>
    </w:p>
    <w:p w14:paraId="3101D83B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Ответственной за ведение кадрового делопроизводства Москвай М.И., в срок до ___________ подготовить и представить мне для подписания изменения в действующий трудовой договор с Петровым П.П. (с его согласия) в связи с назначением его руководителем обособленного подразделения НОО «Форсаж».</w:t>
      </w:r>
    </w:p>
    <w:p w14:paraId="2ED119EA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Утвердить перечень имущества, передаваемого в ведение обособленного подразделения </w:t>
      </w:r>
      <w:r w:rsidRPr="00510BAB">
        <w:rPr>
          <w:rFonts w:ascii="Arial" w:hAnsi="Arial" w:cs="Arial"/>
          <w:sz w:val="22"/>
          <w:szCs w:val="22"/>
        </w:rPr>
        <w:lastRenderedPageBreak/>
        <w:t>НОО «Форсаж» согласно Приложению к настоящему приказу.</w:t>
      </w:r>
    </w:p>
    <w:p w14:paraId="26DBEE9D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Главному бухгалтеру Сидоровой А.А. в срок до ______ разработать порядок представления ежемесячной финансовой отчетности со стороны обособленного подразделения НОО «Форсаж»» и представить мне на утверждение.</w:t>
      </w:r>
    </w:p>
    <w:p w14:paraId="5E5DD73F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Главному бухгалтеру Сидоровой А.А в срок до ______ подготовить документы, необходимые для регистрации обособленного подразделения НОО «Форсаж» в соответствующем налоговом органе </w:t>
      </w:r>
    </w:p>
    <w:p w14:paraId="51178066" w14:textId="77777777" w:rsidR="00510BAB" w:rsidRPr="00510BAB" w:rsidRDefault="00510BAB" w:rsidP="00510BAB">
      <w:pPr>
        <w:widowControl w:val="0"/>
        <w:numPr>
          <w:ilvl w:val="0"/>
          <w:numId w:val="7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Ответственной за ведение кадрового делопроизводства Москвай М.И., в срок до ___________ подготовить и представить мне для подписания договор о полной материальной ответственности с Петровым П.П (с его согласия).</w:t>
      </w:r>
    </w:p>
    <w:p w14:paraId="0DA5B435" w14:textId="77777777" w:rsidR="00510BAB" w:rsidRPr="00510BAB" w:rsidRDefault="00510BAB" w:rsidP="00510BAB">
      <w:pPr>
        <w:widowControl w:val="0"/>
        <w:ind w:left="567" w:firstLine="0"/>
        <w:contextualSpacing/>
        <w:jc w:val="both"/>
        <w:rPr>
          <w:rFonts w:ascii="Arial" w:hAnsi="Arial" w:cs="Arial"/>
          <w:sz w:val="22"/>
          <w:szCs w:val="22"/>
        </w:rPr>
      </w:pPr>
    </w:p>
    <w:p w14:paraId="28FEFEFE" w14:textId="77777777" w:rsidR="00510BAB" w:rsidRPr="00510BAB" w:rsidRDefault="00510BAB" w:rsidP="00510BAB">
      <w:pPr>
        <w:widowControl w:val="0"/>
        <w:ind w:left="567" w:firstLine="0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Контроль за выполнением настоящего приказа оставляю за собой.</w:t>
      </w:r>
    </w:p>
    <w:p w14:paraId="5989106B" w14:textId="77777777" w:rsidR="00510BAB" w:rsidRPr="00510BAB" w:rsidRDefault="00510BAB" w:rsidP="00510BAB">
      <w:pPr>
        <w:widowControl w:val="0"/>
        <w:ind w:left="567" w:firstLine="0"/>
        <w:contextualSpacing/>
        <w:jc w:val="both"/>
        <w:rPr>
          <w:rFonts w:ascii="Arial" w:hAnsi="Arial" w:cs="Arial"/>
          <w:sz w:val="22"/>
          <w:szCs w:val="22"/>
        </w:rPr>
      </w:pPr>
    </w:p>
    <w:p w14:paraId="7A47B0E9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Приложение1. Перечень имущества НОО «Форсаж», передаваемого в ведение обособленного подразделения.</w:t>
      </w:r>
    </w:p>
    <w:p w14:paraId="2B5AC4E5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Приложение 2. Положение об обособленном подразделении.</w:t>
      </w:r>
    </w:p>
    <w:p w14:paraId="54404E8C" w14:textId="77777777" w:rsidR="00510BAB" w:rsidRPr="00510BAB" w:rsidRDefault="00510BAB" w:rsidP="00510BAB">
      <w:pPr>
        <w:widowControl w:val="0"/>
        <w:ind w:left="567" w:firstLine="0"/>
        <w:contextualSpacing/>
        <w:jc w:val="both"/>
        <w:rPr>
          <w:rFonts w:ascii="Arial" w:hAnsi="Arial" w:cs="Arial"/>
          <w:sz w:val="22"/>
          <w:szCs w:val="22"/>
        </w:rPr>
      </w:pPr>
    </w:p>
    <w:p w14:paraId="42122408" w14:textId="77777777" w:rsidR="00510BAB" w:rsidRPr="00510BAB" w:rsidRDefault="00510BAB" w:rsidP="00510BAB">
      <w:pPr>
        <w:widowControl w:val="0"/>
        <w:ind w:left="567" w:firstLine="0"/>
        <w:contextualSpacing/>
        <w:jc w:val="both"/>
        <w:rPr>
          <w:rFonts w:ascii="Arial" w:hAnsi="Arial" w:cs="Arial"/>
          <w:sz w:val="22"/>
          <w:szCs w:val="22"/>
        </w:rPr>
      </w:pPr>
    </w:p>
    <w:p w14:paraId="4CFD1235" w14:textId="15053345" w:rsidR="00510BAB" w:rsidRPr="00510BAB" w:rsidRDefault="00510BAB" w:rsidP="00510BAB">
      <w:pPr>
        <w:widowControl w:val="0"/>
        <w:spacing w:before="60"/>
        <w:ind w:left="284" w:firstLine="283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Генеральный директор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 xml:space="preserve"> _____________ </w:t>
      </w:r>
      <w:r w:rsidRPr="00510BAB">
        <w:rPr>
          <w:rFonts w:ascii="Arial" w:hAnsi="Arial" w:cs="Arial"/>
          <w:sz w:val="22"/>
          <w:szCs w:val="22"/>
        </w:rPr>
        <w:tab/>
        <w:t>/А.А. Сидоров/</w:t>
      </w:r>
    </w:p>
    <w:p w14:paraId="23B06A26" w14:textId="77777777" w:rsidR="00510BAB" w:rsidRPr="00510BAB" w:rsidRDefault="00510BAB" w:rsidP="00510BAB">
      <w:pPr>
        <w:widowControl w:val="0"/>
        <w:spacing w:before="60"/>
        <w:ind w:left="284" w:firstLine="283"/>
        <w:rPr>
          <w:rFonts w:ascii="Arial" w:hAnsi="Arial" w:cs="Arial"/>
          <w:sz w:val="20"/>
          <w:szCs w:val="20"/>
        </w:rPr>
      </w:pPr>
    </w:p>
    <w:p w14:paraId="41E5070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</w:pPr>
    </w:p>
    <w:p w14:paraId="0A4C4FF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>Приложение № 1 к Приказу № 13 от 13.01.2013</w:t>
      </w:r>
    </w:p>
    <w:p w14:paraId="2CA5AE0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6B12D5F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УТВЕРЖДАЮ</w:t>
      </w:r>
    </w:p>
    <w:p w14:paraId="4CA7CCEF" w14:textId="77777777" w:rsidR="00510BAB" w:rsidRPr="00510BAB" w:rsidRDefault="00510BAB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Генеральный директор </w:t>
      </w:r>
      <w:proofErr w:type="spellStart"/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А.А.Сидоров</w:t>
      </w:r>
      <w:proofErr w:type="spellEnd"/>
    </w:p>
    <w:p w14:paraId="5C6DC311" w14:textId="77777777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</w:p>
    <w:p w14:paraId="79E13FA2" w14:textId="592E8C9B" w:rsidR="00510BAB" w:rsidRPr="00510BAB" w:rsidRDefault="00510BAB" w:rsidP="00510BAB">
      <w:pPr>
        <w:widowControl w:val="0"/>
        <w:jc w:val="right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  </w:t>
      </w:r>
      <w:r w:rsidRPr="00510BAB">
        <w:rPr>
          <w:rFonts w:ascii="Arial" w:hAnsi="Arial" w:cs="Arial"/>
          <w:sz w:val="22"/>
          <w:szCs w:val="22"/>
          <w:lang w:eastAsia="ru-RU"/>
        </w:rPr>
        <w:t>13.01.2013</w:t>
      </w:r>
    </w:p>
    <w:p w14:paraId="51532F99" w14:textId="77777777" w:rsidR="00510BAB" w:rsidRPr="00510BAB" w:rsidRDefault="00510BAB" w:rsidP="00510BAB">
      <w:pPr>
        <w:widowControl w:val="0"/>
        <w:spacing w:before="60"/>
        <w:ind w:left="284" w:firstLine="0"/>
        <w:jc w:val="center"/>
        <w:rPr>
          <w:rFonts w:ascii="Arial" w:hAnsi="Arial" w:cs="Arial"/>
          <w:sz w:val="20"/>
          <w:szCs w:val="20"/>
        </w:rPr>
      </w:pPr>
      <w:r w:rsidRPr="00510BAB">
        <w:rPr>
          <w:rFonts w:ascii="Arial" w:hAnsi="Arial" w:cs="Arial"/>
          <w:sz w:val="21"/>
          <w:szCs w:val="21"/>
        </w:rPr>
        <w:t>Перечень имущества НОО «Форсаж», передаваемого в ведение обособленного подразделения.</w:t>
      </w:r>
    </w:p>
    <w:p w14:paraId="7F55E342" w14:textId="77777777" w:rsidR="00510BAB" w:rsidRPr="00510BAB" w:rsidRDefault="00510BAB" w:rsidP="00510BAB">
      <w:pPr>
        <w:widowControl w:val="0"/>
        <w:spacing w:before="60"/>
        <w:ind w:left="284" w:firstLine="283"/>
        <w:rPr>
          <w:rFonts w:ascii="Arial" w:hAnsi="Arial" w:cs="Arial"/>
          <w:sz w:val="20"/>
          <w:szCs w:val="20"/>
        </w:rPr>
      </w:pP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2321"/>
        <w:gridCol w:w="2321"/>
        <w:gridCol w:w="2321"/>
      </w:tblGrid>
      <w:tr w:rsidR="00510BAB" w:rsidRPr="00510BAB" w14:paraId="51F05A69" w14:textId="77777777" w:rsidTr="00543FC1">
        <w:tc>
          <w:tcPr>
            <w:tcW w:w="2321" w:type="dxa"/>
          </w:tcPr>
          <w:p w14:paraId="1CFC63A6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198796C6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01AFD7A4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10BAB" w:rsidRPr="00510BAB" w14:paraId="70232AEC" w14:textId="77777777" w:rsidTr="00543FC1">
        <w:tc>
          <w:tcPr>
            <w:tcW w:w="2321" w:type="dxa"/>
          </w:tcPr>
          <w:p w14:paraId="0CC951F4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2259C606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690E997C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10BAB" w:rsidRPr="00510BAB" w14:paraId="64F7894F" w14:textId="77777777" w:rsidTr="00543FC1">
        <w:tc>
          <w:tcPr>
            <w:tcW w:w="2321" w:type="dxa"/>
          </w:tcPr>
          <w:p w14:paraId="103289C3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7DDBB236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1" w:type="dxa"/>
          </w:tcPr>
          <w:p w14:paraId="7050C08B" w14:textId="77777777" w:rsidR="00510BAB" w:rsidRPr="00510BAB" w:rsidRDefault="00510BAB" w:rsidP="00510BAB">
            <w:pPr>
              <w:widowControl w:val="0"/>
              <w:contextualSpacing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75B7C6F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5BC174E8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27AEC62B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76F529F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</w:pPr>
      <w:r w:rsidRPr="00510BAB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>Приложение № 2 к Приказу № 13 от 13.01.2013</w:t>
      </w:r>
    </w:p>
    <w:p w14:paraId="3657304F" w14:textId="77777777" w:rsidR="00510BAB" w:rsidRPr="00510BAB" w:rsidRDefault="00510BAB" w:rsidP="00510BAB">
      <w:pPr>
        <w:widowControl w:val="0"/>
        <w:ind w:left="696"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49E5293B" w14:textId="77777777" w:rsidR="00510BAB" w:rsidRPr="00510BAB" w:rsidRDefault="00510BAB" w:rsidP="00510BAB">
      <w:pPr>
        <w:widowControl w:val="0"/>
        <w:ind w:left="696" w:firstLine="0"/>
        <w:jc w:val="center"/>
        <w:rPr>
          <w:rFonts w:ascii="Arial" w:hAnsi="Arial" w:cs="Arial"/>
          <w:b/>
          <w:i/>
          <w:sz w:val="22"/>
          <w:szCs w:val="22"/>
        </w:rPr>
      </w:pPr>
      <w:r w:rsidRPr="00510BAB">
        <w:rPr>
          <w:rFonts w:ascii="Arial" w:hAnsi="Arial" w:cs="Arial"/>
          <w:b/>
          <w:i/>
          <w:sz w:val="22"/>
          <w:szCs w:val="22"/>
        </w:rPr>
        <w:t>ПОЛОЖЕНИЕ ОБ ОБОСОБЛЕННОМ СТРУКТУРНОМ ПОДРАЗДЕЛЕНИИ</w:t>
      </w:r>
    </w:p>
    <w:p w14:paraId="776B90CD" w14:textId="77777777" w:rsidR="00510BAB" w:rsidRPr="00510BAB" w:rsidRDefault="00510BAB" w:rsidP="00510BAB">
      <w:pPr>
        <w:widowControl w:val="0"/>
        <w:ind w:left="696" w:firstLine="720"/>
        <w:rPr>
          <w:rFonts w:ascii="Arial" w:hAnsi="Arial" w:cs="Arial"/>
          <w:b/>
          <w:i/>
          <w:sz w:val="22"/>
          <w:szCs w:val="22"/>
        </w:rPr>
      </w:pPr>
      <w:r w:rsidRPr="00510BAB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749EF68A" w14:textId="77777777" w:rsidR="00510BAB" w:rsidRPr="00510BAB" w:rsidRDefault="00510BAB" w:rsidP="00510BAB">
      <w:pPr>
        <w:widowControl w:val="0"/>
        <w:ind w:firstLine="720"/>
        <w:jc w:val="right"/>
        <w:rPr>
          <w:rFonts w:ascii="Arial" w:hAnsi="Arial" w:cs="Arial"/>
          <w:sz w:val="20"/>
          <w:szCs w:val="20"/>
        </w:rPr>
      </w:pPr>
      <w:r w:rsidRPr="00510BAB">
        <w:rPr>
          <w:rFonts w:ascii="Arial" w:hAnsi="Arial" w:cs="Arial"/>
          <w:sz w:val="20"/>
          <w:szCs w:val="20"/>
        </w:rPr>
        <w:t>УТВЕРЖДЕНО</w:t>
      </w:r>
    </w:p>
    <w:p w14:paraId="116505E5" w14:textId="77777777" w:rsidR="00510BAB" w:rsidRPr="00510BAB" w:rsidRDefault="00510BAB" w:rsidP="00510BAB">
      <w:pPr>
        <w:widowControl w:val="0"/>
        <w:ind w:firstLine="720"/>
        <w:jc w:val="right"/>
        <w:rPr>
          <w:rFonts w:ascii="Arial" w:hAnsi="Arial" w:cs="Arial"/>
          <w:sz w:val="20"/>
          <w:szCs w:val="20"/>
        </w:rPr>
      </w:pPr>
      <w:r w:rsidRPr="00510BAB">
        <w:rPr>
          <w:rFonts w:ascii="Arial" w:hAnsi="Arial" w:cs="Arial"/>
          <w:sz w:val="20"/>
          <w:szCs w:val="20"/>
        </w:rPr>
        <w:t>Решением общего собрания учредителей НОО «Форсаж»</w:t>
      </w:r>
    </w:p>
    <w:p w14:paraId="6B9FDC1C" w14:textId="77777777" w:rsidR="00510BAB" w:rsidRPr="00510BAB" w:rsidRDefault="00510BAB" w:rsidP="00510BAB">
      <w:pPr>
        <w:widowControl w:val="0"/>
        <w:ind w:firstLine="720"/>
        <w:jc w:val="right"/>
        <w:rPr>
          <w:rFonts w:ascii="Arial" w:hAnsi="Arial" w:cs="Arial"/>
          <w:b/>
          <w:i/>
          <w:sz w:val="20"/>
          <w:szCs w:val="20"/>
        </w:rPr>
      </w:pPr>
      <w:r w:rsidRPr="00510BAB">
        <w:rPr>
          <w:rFonts w:ascii="Arial" w:hAnsi="Arial" w:cs="Arial"/>
          <w:i/>
          <w:sz w:val="20"/>
          <w:szCs w:val="20"/>
        </w:rPr>
        <w:t>Протокол от _________ № ___________</w:t>
      </w:r>
    </w:p>
    <w:p w14:paraId="6ECC07AB" w14:textId="77777777" w:rsidR="00510BAB" w:rsidRPr="00510BAB" w:rsidRDefault="00510BAB" w:rsidP="00510BAB">
      <w:pPr>
        <w:widowControl w:val="0"/>
        <w:ind w:firstLine="720"/>
        <w:jc w:val="right"/>
        <w:rPr>
          <w:rFonts w:ascii="Arial" w:hAnsi="Arial" w:cs="Arial"/>
          <w:b/>
          <w:i/>
          <w:sz w:val="20"/>
          <w:szCs w:val="20"/>
        </w:rPr>
      </w:pPr>
    </w:p>
    <w:p w14:paraId="244F21BC" w14:textId="297AEE90" w:rsidR="00510BAB" w:rsidRPr="00510BAB" w:rsidRDefault="00510BAB" w:rsidP="00510BAB">
      <w:pPr>
        <w:widowControl w:val="0"/>
        <w:ind w:firstLine="142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1. Общие положения</w:t>
      </w:r>
      <w:r w:rsidRPr="00510BAB">
        <w:rPr>
          <w:rFonts w:ascii="Arial" w:hAnsi="Arial" w:cs="Arial"/>
          <w:b/>
          <w:sz w:val="22"/>
          <w:szCs w:val="22"/>
        </w:rPr>
        <w:br/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 xml:space="preserve"> 1.1. Обособленное структурное подразделение "Светофор", именуемое далее "Подразделение", создано по решению (</w:t>
      </w:r>
      <w:r w:rsidRPr="00510BAB">
        <w:rPr>
          <w:rFonts w:ascii="Arial" w:hAnsi="Arial" w:cs="Arial"/>
          <w:i/>
          <w:sz w:val="22"/>
          <w:szCs w:val="22"/>
        </w:rPr>
        <w:t>как в Уставе НОО «Форсаж»</w:t>
      </w:r>
      <w:r w:rsidRPr="00510BAB">
        <w:rPr>
          <w:rFonts w:ascii="Arial" w:hAnsi="Arial" w:cs="Arial"/>
          <w:sz w:val="22"/>
          <w:szCs w:val="22"/>
        </w:rPr>
        <w:t>), Протокол от "__"______ ____ г. № __ (или Решение учредителя _____ от "__"_______ ____ г. № ___).</w:t>
      </w:r>
    </w:p>
    <w:p w14:paraId="0ACDF17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Подразделение создано на неопределенный срок.</w:t>
      </w:r>
    </w:p>
    <w:p w14:paraId="19B4C5E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1.3. Место нахождения подразделения: _______________ </w:t>
      </w:r>
    </w:p>
    <w:p w14:paraId="47193C28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1.4. Подразделение действует в соответствии с действующим законодательством РФ, Уставом НОО «Форсаж» и настоящим Положением.</w:t>
      </w:r>
    </w:p>
    <w:p w14:paraId="2E25B36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1.5. Подразделение не является юридическим лицом, выступает от имени НОО «Форсаж», не имеет самостоятельного баланса. Финансово-хозяйственная деятельность подразделения отражается в составе баланса НОО «Форсаж».</w:t>
      </w:r>
    </w:p>
    <w:p w14:paraId="7761683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1.6. Подразделению может быть открыт отдельный расчетный (текущий) счет.</w:t>
      </w:r>
    </w:p>
    <w:p w14:paraId="6EE6E27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1.7. Подразделение вправе иметь фирменный бланк, печать, идентичные фирменному бланку, печати НОО «Форсаж» с включением надписи «Обособленное подразделение».</w:t>
      </w:r>
    </w:p>
    <w:p w14:paraId="2A8BA25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1.8. Руководство подразделением осуществляет руководитель в должности «Начальник </w:t>
      </w:r>
      <w:r w:rsidRPr="00510BAB">
        <w:rPr>
          <w:rFonts w:ascii="Arial" w:hAnsi="Arial" w:cs="Arial"/>
          <w:sz w:val="22"/>
          <w:szCs w:val="22"/>
        </w:rPr>
        <w:lastRenderedPageBreak/>
        <w:t>подразделения</w:t>
      </w:r>
      <w:r w:rsidRPr="00510BAB">
        <w:rPr>
          <w:rFonts w:ascii="Arial" w:hAnsi="Arial" w:cs="Arial"/>
          <w:i/>
          <w:sz w:val="22"/>
          <w:szCs w:val="22"/>
        </w:rPr>
        <w:t>»</w:t>
      </w:r>
      <w:r w:rsidRPr="00510BAB">
        <w:rPr>
          <w:rFonts w:ascii="Arial" w:hAnsi="Arial" w:cs="Arial"/>
          <w:sz w:val="22"/>
          <w:szCs w:val="22"/>
        </w:rPr>
        <w:t>, назначаемый генеральным директором НОО «Форсаж». Начальник подразделения вправе совершать действия от имени и в интересах НОО «Форсаж», по делам, связанным с деятельностью подразделения, на основании доверенности, выданной генеральным директором НОО «Форсаж».</w:t>
      </w:r>
    </w:p>
    <w:p w14:paraId="49E0923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1.9. Начальник подразделения осуществляет оперативное руководство деятельностью подразделения, действует в соответствии с должностной инструкцией, утвержденной генеральным директором НОО «Форсаж».</w:t>
      </w:r>
    </w:p>
    <w:p w14:paraId="475720C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1.10. Начальник подразделения несет полную материальную ответственность за имущество и денежные средства, переданные подразделению.</w:t>
      </w:r>
    </w:p>
    <w:p w14:paraId="74922EDD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1.11. Начальник подразделения в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пределах имеющихся полномочий издает указания, обязательные для всех работников подразделения в соответствии с действующим трудовым законодательством РФ.</w:t>
      </w:r>
    </w:p>
    <w:p w14:paraId="271CBEAF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14CC16B8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2. Деятельность подразделения</w:t>
      </w:r>
    </w:p>
    <w:p w14:paraId="74904DD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Целями деятельности подразделения являются расширение предложения образовательных услуг со стороны НОО «Форсаж».</w:t>
      </w:r>
    </w:p>
    <w:p w14:paraId="5F06DF09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Для достижения своих целей подразделение, осуществляет деятельность в следующих основных направлениях:</w:t>
      </w:r>
    </w:p>
    <w:p w14:paraId="25A74373" w14:textId="77777777" w:rsidR="00510BAB" w:rsidRPr="00510BAB" w:rsidRDefault="00510BAB" w:rsidP="00510BAB">
      <w:pPr>
        <w:widowControl w:val="0"/>
        <w:ind w:firstLine="567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br/>
      </w:r>
      <w:r w:rsidRPr="00510BAB">
        <w:rPr>
          <w:rFonts w:ascii="Arial" w:hAnsi="Arial" w:cs="Arial"/>
          <w:b/>
          <w:sz w:val="22"/>
          <w:szCs w:val="22"/>
        </w:rPr>
        <w:t xml:space="preserve"> (перечислить)</w:t>
      </w:r>
    </w:p>
    <w:p w14:paraId="1CD34AD4" w14:textId="77777777" w:rsidR="00510BAB" w:rsidRPr="00510BAB" w:rsidRDefault="00510BAB" w:rsidP="00510BAB">
      <w:pPr>
        <w:widowControl w:val="0"/>
        <w:ind w:firstLine="567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14:paraId="70EA556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Подразделение вправе осуществлять иные, не запрещенные законодательством РФ и не противоречащие целям создания НОО «Форсаж», виды деятельности, только после внесения изменений в настоящее Положение.</w:t>
      </w:r>
    </w:p>
    <w:p w14:paraId="68DAEE3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 Подразделение реализует продукцию, работы, услуги, по ценам и тарифам, устанавливаемым НОО «Форсаж».</w:t>
      </w:r>
    </w:p>
    <w:p w14:paraId="31F27F6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На подразделение распространяется действие всех локальных актов, утверждаемых директором НОО «Форсаж», в случае, если ими не предусмотрено иное.</w:t>
      </w:r>
    </w:p>
    <w:p w14:paraId="3F0DE20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 Контроль за финансово - хозяйственной деятельностью подразделения осуществляет главный бухгалтер НОО «Форсаж».</w:t>
      </w:r>
    </w:p>
    <w:p w14:paraId="12A48042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2.6. Имущество подразделения составляют основные и оборотные фонды, средства и иные ценности, закрепленные за ним распоряжением генерального директора НОО «Форсаж».</w:t>
      </w:r>
    </w:p>
    <w:p w14:paraId="4BD91E6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2.7. Подразделение осуществляет учет результатов своей деятельности, ведет бухгалтерскую и статистическую отчетность в соответствии с порядком, установленным (директором) НОО «Форсаж».</w:t>
      </w:r>
    </w:p>
    <w:p w14:paraId="6370E2C9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2.8. Ликвидация подразделения производятся по решению (</w:t>
      </w:r>
      <w:r w:rsidRPr="00510BAB">
        <w:rPr>
          <w:rFonts w:ascii="Arial" w:hAnsi="Arial" w:cs="Arial"/>
          <w:i/>
          <w:sz w:val="22"/>
          <w:szCs w:val="22"/>
        </w:rPr>
        <w:t>как в Уставе НОО «Форсаж»</w:t>
      </w:r>
      <w:r w:rsidRPr="00510BAB">
        <w:rPr>
          <w:rFonts w:ascii="Arial" w:hAnsi="Arial" w:cs="Arial"/>
          <w:sz w:val="22"/>
          <w:szCs w:val="22"/>
        </w:rPr>
        <w:t>), а также в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иных случаях, предусмотренных действующим законодательством РФ.</w:t>
      </w:r>
    </w:p>
    <w:p w14:paraId="7CB912C8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2.9. Ликвидация Подразделения производится назначенной генеральным директором НОО «Форсаж» ликвидационной комиссией, а в случае прекращения деятельности НОО «Форсаж» - ликвидационной комиссией, назначенной в порядке, установленном законодательством РФ.</w:t>
      </w:r>
    </w:p>
    <w:p w14:paraId="631273B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5EE5DC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491099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B28CAD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6FA07FA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110B6F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947336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B8D1B25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0F570A8C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193C67DE" w14:textId="77777777" w:rsidR="00510BAB" w:rsidRPr="00510BAB" w:rsidRDefault="00510BAB" w:rsidP="00510BAB">
      <w:pPr>
        <w:widowControl w:val="0"/>
        <w:ind w:left="567" w:firstLine="0"/>
        <w:contextualSpacing/>
        <w:rPr>
          <w:rFonts w:ascii="Arial" w:hAnsi="Arial" w:cs="Arial"/>
          <w:sz w:val="21"/>
          <w:szCs w:val="21"/>
        </w:rPr>
      </w:pPr>
    </w:p>
    <w:p w14:paraId="3D695C4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0E070012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D9A5CF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5ECA8C5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3138D3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01E712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AE76852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A99B707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DCCEE3F" w14:textId="77777777" w:rsidR="001E3747" w:rsidRDefault="001E3747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25. СОЗДАНИЕ ОБОСОБЛЕННОГО ПОДРАЗДЕЛЕНИЯ</dc:title>
  <dc:subject>Общие локальные акты</dc:subject>
  <cp:category>Локальный акт</cp:category>
</cp:coreProperties>
</file>